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142" w:rsidRPr="00391142" w:rsidRDefault="00391142" w:rsidP="00391142">
      <w:pPr>
        <w:spacing w:after="0" w:line="240" w:lineRule="auto"/>
        <w:ind w:firstLine="567"/>
        <w:jc w:val="both"/>
        <w:rPr>
          <w:rFonts w:cs="Times New Roman"/>
          <w:b/>
          <w:szCs w:val="26"/>
          <w:lang w:val="pt-BR"/>
        </w:rPr>
      </w:pPr>
      <w:bookmarkStart w:id="0" w:name="_GoBack"/>
      <w:bookmarkEnd w:id="0"/>
      <w:r w:rsidRPr="00391142">
        <w:rPr>
          <w:rFonts w:cs="Times New Roman"/>
          <w:b/>
          <w:szCs w:val="26"/>
          <w:lang w:val="pt-BR"/>
        </w:rPr>
        <w:t>Hướng dẫn tra cứu thông tin, hỏi đáp và đánh giá sự hải lòng của người dân đối với dịch vụ hành chính công trực tuyến mức độ 3 của tỉnh</w:t>
      </w:r>
    </w:p>
    <w:p w:rsidR="00391142" w:rsidRDefault="00391142" w:rsidP="00391142">
      <w:pPr>
        <w:spacing w:after="0" w:line="240" w:lineRule="auto"/>
        <w:ind w:firstLine="567"/>
        <w:jc w:val="both"/>
        <w:rPr>
          <w:rFonts w:cs="Times New Roman"/>
          <w:szCs w:val="26"/>
          <w:lang w:val="pt-BR"/>
        </w:rPr>
      </w:pPr>
    </w:p>
    <w:p w:rsidR="00391142" w:rsidRPr="00391142" w:rsidRDefault="00391142" w:rsidP="00391142">
      <w:pPr>
        <w:spacing w:after="0" w:line="240" w:lineRule="auto"/>
        <w:ind w:firstLine="567"/>
        <w:jc w:val="both"/>
        <w:rPr>
          <w:rFonts w:cs="Times New Roman"/>
          <w:szCs w:val="26"/>
          <w:u w:val="single"/>
          <w:lang w:val="pt-BR"/>
        </w:rPr>
      </w:pPr>
      <w:r w:rsidRPr="00391142">
        <w:rPr>
          <w:rFonts w:cs="Times New Roman"/>
          <w:szCs w:val="26"/>
          <w:lang w:val="pt-BR"/>
        </w:rPr>
        <w:t xml:space="preserve">Để tra cứu thông tin, hỏi đáp và đánh giá sự hải lòng của người dân đối với dịch vụ hành chính công trực tuyến mức độ 3 của tỉnh, chúng ta mở trình duyệt web và truy cập vào Cổng dịch vụ công trực tuyến tỉnh Hà Tĩnh bằng cách gõ vào địa chỉ </w:t>
      </w:r>
      <w:hyperlink r:id="rId6" w:history="1">
        <w:r w:rsidRPr="00391142">
          <w:rPr>
            <w:rStyle w:val="Hyperlink"/>
            <w:rFonts w:cs="Times New Roman"/>
            <w:szCs w:val="26"/>
            <w:lang w:val="pt-BR"/>
          </w:rPr>
          <w:t>http://dichvucong.hatinh.gov.vn</w:t>
        </w:r>
      </w:hyperlink>
    </w:p>
    <w:p w:rsidR="00391142" w:rsidRPr="00A46011" w:rsidRDefault="00391142" w:rsidP="00A46011">
      <w:pPr>
        <w:spacing w:after="0" w:line="240" w:lineRule="auto"/>
        <w:ind w:firstLine="567"/>
        <w:jc w:val="both"/>
        <w:rPr>
          <w:rFonts w:eastAsia="Times New Roman"/>
          <w:b/>
          <w:szCs w:val="20"/>
          <w:lang w:val="pt-BR"/>
        </w:rPr>
      </w:pPr>
      <w:r w:rsidRPr="00A46011">
        <w:rPr>
          <w:rFonts w:eastAsia="Times New Roman"/>
          <w:b/>
          <w:szCs w:val="20"/>
          <w:lang w:val="pt-BR"/>
        </w:rPr>
        <w:t>1. Hướng dẫn tra cứu thông tin</w:t>
      </w:r>
    </w:p>
    <w:p w:rsidR="00391142" w:rsidRPr="00391142" w:rsidRDefault="00391142" w:rsidP="00391142">
      <w:pPr>
        <w:spacing w:after="0" w:line="240" w:lineRule="auto"/>
        <w:ind w:firstLine="567"/>
        <w:jc w:val="both"/>
        <w:rPr>
          <w:rFonts w:eastAsia="Times New Roman"/>
          <w:szCs w:val="20"/>
          <w:lang w:val="pt-BR"/>
        </w:rPr>
      </w:pPr>
      <w:r w:rsidRPr="00391142">
        <w:rPr>
          <w:rFonts w:eastAsia="Times New Roman"/>
          <w:szCs w:val="20"/>
          <w:lang w:val="pt-BR"/>
        </w:rPr>
        <w:t>Để tra cứu thông tin ta chọn Tra cứu để tra cứu về tình trạng xử lý hồ sơ; cán bộ tiếp nhận, xử lý cũng như chuyển trả kết quả giải quyết.</w:t>
      </w:r>
    </w:p>
    <w:p w:rsidR="00391142" w:rsidRDefault="00391142" w:rsidP="00391142">
      <w:pPr>
        <w:spacing w:after="0" w:line="240" w:lineRule="auto"/>
        <w:ind w:firstLine="567"/>
        <w:jc w:val="both"/>
        <w:rPr>
          <w:rFonts w:eastAsia="Times New Roman"/>
          <w:szCs w:val="20"/>
          <w:lang w:val="pt-BR"/>
        </w:rPr>
      </w:pPr>
      <w:r w:rsidRPr="00391142">
        <w:rPr>
          <w:rFonts w:eastAsia="Times New Roman"/>
          <w:szCs w:val="20"/>
          <w:lang w:val="pt-BR"/>
        </w:rPr>
        <w:t>B1: Nhập mã hồ sơ cần tìm kiếm vào ô tìm kiếm</w:t>
      </w:r>
    </w:p>
    <w:p w:rsidR="00391142" w:rsidRPr="00391142" w:rsidRDefault="00391142" w:rsidP="00391142">
      <w:pPr>
        <w:spacing w:after="0" w:line="240" w:lineRule="auto"/>
        <w:jc w:val="both"/>
        <w:rPr>
          <w:rFonts w:eastAsia="Times New Roman"/>
          <w:szCs w:val="20"/>
          <w:lang w:val="pt-BR"/>
        </w:rPr>
      </w:pPr>
      <w:r>
        <w:rPr>
          <w:noProof/>
          <w:lang w:val="en-US"/>
        </w:rPr>
        <w:drawing>
          <wp:inline distT="0" distB="0" distL="0" distR="0" wp14:anchorId="5D818BB1" wp14:editId="14E0EF26">
            <wp:extent cx="5760085" cy="323820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085" cy="3238202"/>
                    </a:xfrm>
                    <a:prstGeom prst="rect">
                      <a:avLst/>
                    </a:prstGeom>
                  </pic:spPr>
                </pic:pic>
              </a:graphicData>
            </a:graphic>
          </wp:inline>
        </w:drawing>
      </w:r>
    </w:p>
    <w:p w:rsidR="00391142" w:rsidRDefault="00391142" w:rsidP="00391142">
      <w:pPr>
        <w:spacing w:after="0" w:line="240" w:lineRule="auto"/>
        <w:ind w:firstLine="567"/>
        <w:jc w:val="both"/>
        <w:rPr>
          <w:rFonts w:eastAsia="Times New Roman"/>
          <w:szCs w:val="20"/>
          <w:lang w:val="pt-BR"/>
        </w:rPr>
      </w:pPr>
      <w:r w:rsidRPr="00391142">
        <w:rPr>
          <w:rFonts w:eastAsia="Times New Roman"/>
          <w:szCs w:val="20"/>
          <w:lang w:val="pt-BR"/>
        </w:rPr>
        <w:t>B2: Nhập chuột vào  nút TÌM KIẾM để Tra cứu</w:t>
      </w:r>
    </w:p>
    <w:p w:rsidR="00391142" w:rsidRPr="00391142" w:rsidRDefault="00391142" w:rsidP="00391142">
      <w:pPr>
        <w:spacing w:after="0" w:line="240" w:lineRule="auto"/>
        <w:ind w:firstLine="567"/>
        <w:jc w:val="both"/>
        <w:rPr>
          <w:rFonts w:eastAsia="Times New Roman"/>
          <w:b/>
          <w:bCs/>
          <w:iCs/>
          <w:szCs w:val="20"/>
          <w:lang w:val="pt-BR"/>
        </w:rPr>
      </w:pPr>
      <w:bookmarkStart w:id="1" w:name="_Toc513100334"/>
      <w:r>
        <w:rPr>
          <w:rFonts w:eastAsia="Times New Roman"/>
          <w:b/>
          <w:bCs/>
          <w:iCs/>
          <w:szCs w:val="20"/>
          <w:lang w:val="pt-BR"/>
        </w:rPr>
        <w:t>2</w:t>
      </w:r>
      <w:r w:rsidRPr="00391142">
        <w:rPr>
          <w:rFonts w:eastAsia="Times New Roman"/>
          <w:b/>
          <w:bCs/>
          <w:iCs/>
          <w:szCs w:val="20"/>
          <w:lang w:val="pt-BR"/>
        </w:rPr>
        <w:t>. Chức năng HỎI ĐÁP</w:t>
      </w:r>
      <w:bookmarkEnd w:id="1"/>
    </w:p>
    <w:p w:rsidR="00391142" w:rsidRPr="00391142" w:rsidRDefault="00391142" w:rsidP="00391142">
      <w:pPr>
        <w:spacing w:after="0" w:line="240" w:lineRule="auto"/>
        <w:ind w:firstLine="567"/>
        <w:jc w:val="both"/>
        <w:rPr>
          <w:rFonts w:eastAsia="Times New Roman"/>
          <w:szCs w:val="20"/>
          <w:lang w:val="pt-BR"/>
        </w:rPr>
      </w:pPr>
      <w:r w:rsidRPr="00391142">
        <w:rPr>
          <w:rFonts w:eastAsia="Times New Roman"/>
          <w:szCs w:val="20"/>
          <w:lang w:val="pt-BR"/>
        </w:rPr>
        <w:t>Chức năng này cho phép người dùng đặt câu hỏi để các cơ quan chức năng trả lời.</w:t>
      </w:r>
    </w:p>
    <w:p w:rsidR="00391142" w:rsidRPr="00391142" w:rsidRDefault="00391142" w:rsidP="00391142">
      <w:pPr>
        <w:spacing w:after="0" w:line="240" w:lineRule="auto"/>
        <w:ind w:firstLine="567"/>
        <w:jc w:val="both"/>
        <w:rPr>
          <w:rFonts w:eastAsia="Times New Roman"/>
          <w:b/>
          <w:bCs/>
          <w:szCs w:val="20"/>
          <w:lang/>
        </w:rPr>
      </w:pPr>
      <w:bookmarkStart w:id="2" w:name="_Toc426985624"/>
      <w:bookmarkStart w:id="3" w:name="_Toc513100335"/>
      <w:r>
        <w:rPr>
          <w:rFonts w:eastAsia="Times New Roman"/>
          <w:b/>
          <w:bCs/>
          <w:szCs w:val="20"/>
          <w:lang w:val="en-US"/>
        </w:rPr>
        <w:t>2</w:t>
      </w:r>
      <w:r w:rsidRPr="00391142">
        <w:rPr>
          <w:rFonts w:eastAsia="Times New Roman"/>
          <w:b/>
          <w:bCs/>
          <w:szCs w:val="20"/>
          <w:lang/>
        </w:rPr>
        <w:t>.1. Gửi câu hỏi</w:t>
      </w:r>
      <w:bookmarkEnd w:id="2"/>
      <w:bookmarkEnd w:id="3"/>
    </w:p>
    <w:p w:rsidR="00391142" w:rsidRPr="00391142" w:rsidRDefault="00391142" w:rsidP="00391142">
      <w:pPr>
        <w:spacing w:after="0" w:line="240" w:lineRule="auto"/>
        <w:ind w:firstLine="567"/>
        <w:jc w:val="both"/>
        <w:rPr>
          <w:rFonts w:eastAsia="Times New Roman"/>
          <w:szCs w:val="20"/>
          <w:lang w:val="pt-BR"/>
        </w:rPr>
      </w:pPr>
      <w:r w:rsidRPr="00391142">
        <w:rPr>
          <w:rFonts w:eastAsia="Times New Roman"/>
          <w:szCs w:val="20"/>
          <w:lang w:val="pt-BR"/>
        </w:rPr>
        <w:t>Người dùng vào trang dịch vụ công trực tuyến, chọn Tab HỎI ĐÁP</w:t>
      </w:r>
    </w:p>
    <w:p w:rsidR="00391142" w:rsidRPr="00391142" w:rsidRDefault="00391142" w:rsidP="00391142">
      <w:pPr>
        <w:spacing w:after="0" w:line="240" w:lineRule="auto"/>
        <w:jc w:val="both"/>
        <w:rPr>
          <w:rFonts w:eastAsia="Times New Roman"/>
          <w:szCs w:val="20"/>
          <w:lang w:val="pt-BR"/>
        </w:rPr>
      </w:pPr>
    </w:p>
    <w:p w:rsidR="00391142" w:rsidRPr="00391142" w:rsidRDefault="00391142" w:rsidP="00391142">
      <w:pPr>
        <w:spacing w:after="0" w:line="240" w:lineRule="auto"/>
        <w:jc w:val="both"/>
        <w:rPr>
          <w:rFonts w:eastAsia="Times New Roman"/>
          <w:szCs w:val="20"/>
          <w:lang w:val="en-US"/>
        </w:rPr>
      </w:pPr>
      <w:r w:rsidRPr="00391142">
        <w:rPr>
          <w:rFonts w:eastAsia="Times New Roman"/>
          <w:noProof/>
          <w:szCs w:val="20"/>
          <w:lang w:val="en-US"/>
        </w:rPr>
        <w:drawing>
          <wp:inline distT="0" distB="0" distL="0" distR="0" wp14:anchorId="2334D23E" wp14:editId="3C7268F8">
            <wp:extent cx="5745707" cy="2067636"/>
            <wp:effectExtent l="0" t="0" r="7620" b="889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8">
                      <a:extLst>
                        <a:ext uri="{28A0092B-C50C-407E-A947-70E740481C1C}">
                          <a14:useLocalDpi xmlns:a14="http://schemas.microsoft.com/office/drawing/2010/main" val="0"/>
                        </a:ext>
                      </a:extLst>
                    </a:blip>
                    <a:srcRect b="36857"/>
                    <a:stretch/>
                  </pic:blipFill>
                  <pic:spPr bwMode="auto">
                    <a:xfrm>
                      <a:off x="0" y="0"/>
                      <a:ext cx="5748655" cy="2068697"/>
                    </a:xfrm>
                    <a:prstGeom prst="rect">
                      <a:avLst/>
                    </a:prstGeom>
                    <a:noFill/>
                    <a:ln>
                      <a:noFill/>
                    </a:ln>
                    <a:extLst>
                      <a:ext uri="{53640926-AAD7-44D8-BBD7-CCE9431645EC}">
                        <a14:shadowObscured xmlns:a14="http://schemas.microsoft.com/office/drawing/2010/main"/>
                      </a:ext>
                    </a:extLst>
                  </pic:spPr>
                </pic:pic>
              </a:graphicData>
            </a:graphic>
          </wp:inline>
        </w:drawing>
      </w:r>
    </w:p>
    <w:p w:rsidR="00391142" w:rsidRPr="00391142" w:rsidRDefault="00391142" w:rsidP="00391142">
      <w:pPr>
        <w:spacing w:after="0" w:line="240" w:lineRule="auto"/>
        <w:jc w:val="both"/>
        <w:rPr>
          <w:rFonts w:eastAsia="Times New Roman"/>
          <w:szCs w:val="20"/>
          <w:lang w:val="en-US"/>
        </w:rPr>
      </w:pPr>
    </w:p>
    <w:p w:rsidR="00391142" w:rsidRPr="00391142" w:rsidRDefault="00391142" w:rsidP="00391142">
      <w:pPr>
        <w:spacing w:after="0" w:line="240" w:lineRule="auto"/>
        <w:jc w:val="both"/>
        <w:rPr>
          <w:rFonts w:eastAsia="Times New Roman"/>
          <w:szCs w:val="20"/>
          <w:lang w:val="en-US"/>
        </w:rPr>
      </w:pPr>
      <w:r w:rsidRPr="00391142">
        <w:rPr>
          <w:rFonts w:eastAsia="Times New Roman"/>
          <w:szCs w:val="20"/>
          <w:lang w:val="en-US"/>
        </w:rPr>
        <w:lastRenderedPageBreak/>
        <w:t>Cập nhật thông tin tại mục Gửi câu hỏi (chú ý điền đầy đủ thông tin tại các mục có dấu (*)).</w:t>
      </w:r>
    </w:p>
    <w:p w:rsidR="00391142" w:rsidRPr="00391142" w:rsidRDefault="00391142" w:rsidP="00391142">
      <w:pPr>
        <w:spacing w:after="0" w:line="240" w:lineRule="auto"/>
        <w:jc w:val="center"/>
        <w:rPr>
          <w:rFonts w:eastAsia="Times New Roman"/>
          <w:szCs w:val="20"/>
          <w:lang w:val="en-US"/>
        </w:rPr>
      </w:pPr>
      <w:r w:rsidRPr="00391142">
        <w:rPr>
          <w:rFonts w:eastAsia="Times New Roman"/>
          <w:noProof/>
          <w:szCs w:val="20"/>
          <w:lang w:val="en-US"/>
        </w:rPr>
        <w:drawing>
          <wp:inline distT="0" distB="0" distL="0" distR="0" wp14:anchorId="0C31C0C6" wp14:editId="6BBD14C3">
            <wp:extent cx="2438400" cy="3888489"/>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684" cy="3888941"/>
                    </a:xfrm>
                    <a:prstGeom prst="rect">
                      <a:avLst/>
                    </a:prstGeom>
                    <a:noFill/>
                    <a:ln>
                      <a:noFill/>
                    </a:ln>
                  </pic:spPr>
                </pic:pic>
              </a:graphicData>
            </a:graphic>
          </wp:inline>
        </w:drawing>
      </w:r>
    </w:p>
    <w:p w:rsidR="00391142" w:rsidRPr="00391142" w:rsidRDefault="00391142" w:rsidP="00391142">
      <w:pPr>
        <w:spacing w:after="0" w:line="240" w:lineRule="auto"/>
        <w:ind w:firstLine="567"/>
        <w:jc w:val="both"/>
        <w:rPr>
          <w:rFonts w:eastAsia="Times New Roman"/>
          <w:b/>
          <w:bCs/>
          <w:szCs w:val="20"/>
          <w:lang/>
        </w:rPr>
      </w:pPr>
      <w:bookmarkStart w:id="4" w:name="_Toc426985625"/>
      <w:bookmarkStart w:id="5" w:name="_Toc513100336"/>
      <w:r>
        <w:rPr>
          <w:rFonts w:eastAsia="Times New Roman"/>
          <w:b/>
          <w:bCs/>
          <w:szCs w:val="20"/>
          <w:lang w:val="en-US"/>
        </w:rPr>
        <w:t>2</w:t>
      </w:r>
      <w:r w:rsidRPr="00391142">
        <w:rPr>
          <w:rFonts w:eastAsia="Times New Roman"/>
          <w:b/>
          <w:bCs/>
          <w:szCs w:val="20"/>
          <w:lang/>
        </w:rPr>
        <w:t>.2. Tìm kiếm</w:t>
      </w:r>
      <w:bookmarkEnd w:id="4"/>
      <w:bookmarkEnd w:id="5"/>
    </w:p>
    <w:p w:rsidR="00391142" w:rsidRPr="00391142" w:rsidRDefault="00391142" w:rsidP="00391142">
      <w:pPr>
        <w:spacing w:after="0" w:line="240" w:lineRule="auto"/>
        <w:ind w:firstLine="567"/>
        <w:jc w:val="both"/>
        <w:rPr>
          <w:rFonts w:eastAsia="Times New Roman"/>
          <w:szCs w:val="20"/>
          <w:lang w:val="en-US"/>
        </w:rPr>
      </w:pPr>
      <w:r w:rsidRPr="00391142">
        <w:rPr>
          <w:rFonts w:eastAsia="Times New Roman"/>
          <w:szCs w:val="20"/>
          <w:lang w:val="en-US"/>
        </w:rPr>
        <w:t>Chức năng này cho phép người dùng tìm kiếm nội dung hỏi đáp đã được trả lời trùng với vấn đề mà cá nhân người dùng muốn đặt câu hỏi</w:t>
      </w:r>
    </w:p>
    <w:p w:rsidR="00391142" w:rsidRPr="00391142" w:rsidRDefault="00391142" w:rsidP="00391142">
      <w:pPr>
        <w:spacing w:after="0" w:line="240" w:lineRule="auto"/>
        <w:jc w:val="both"/>
        <w:rPr>
          <w:rFonts w:eastAsia="Times New Roman"/>
          <w:szCs w:val="20"/>
          <w:lang w:val="en-US"/>
        </w:rPr>
      </w:pPr>
      <w:r w:rsidRPr="00391142">
        <w:rPr>
          <w:rFonts w:eastAsia="Times New Roman"/>
          <w:noProof/>
          <w:szCs w:val="20"/>
          <w:lang w:val="en-US"/>
        </w:rPr>
        <w:drawing>
          <wp:inline distT="0" distB="0" distL="0" distR="0" wp14:anchorId="4FD27CD1" wp14:editId="590B410E">
            <wp:extent cx="5305425" cy="3557446"/>
            <wp:effectExtent l="0" t="0" r="0" b="508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8140" cy="3559267"/>
                    </a:xfrm>
                    <a:prstGeom prst="rect">
                      <a:avLst/>
                    </a:prstGeom>
                    <a:noFill/>
                    <a:ln>
                      <a:noFill/>
                    </a:ln>
                  </pic:spPr>
                </pic:pic>
              </a:graphicData>
            </a:graphic>
          </wp:inline>
        </w:drawing>
      </w:r>
    </w:p>
    <w:p w:rsidR="00391142" w:rsidRPr="00391142" w:rsidRDefault="00391142" w:rsidP="00391142">
      <w:pPr>
        <w:spacing w:after="0" w:line="240" w:lineRule="auto"/>
        <w:jc w:val="both"/>
        <w:rPr>
          <w:rFonts w:eastAsia="Times New Roman"/>
          <w:szCs w:val="20"/>
          <w:lang w:val="en-US"/>
        </w:rPr>
      </w:pPr>
    </w:p>
    <w:p w:rsidR="00391142" w:rsidRPr="00391142" w:rsidRDefault="00391142" w:rsidP="00391142">
      <w:pPr>
        <w:spacing w:after="0" w:line="240" w:lineRule="auto"/>
        <w:jc w:val="both"/>
        <w:rPr>
          <w:rFonts w:eastAsia="Times New Roman"/>
          <w:szCs w:val="20"/>
          <w:lang w:val="en-US"/>
        </w:rPr>
      </w:pPr>
      <w:r w:rsidRPr="00391142">
        <w:rPr>
          <w:rFonts w:eastAsia="Times New Roman"/>
          <w:szCs w:val="20"/>
          <w:lang w:val="en-US"/>
        </w:rPr>
        <w:t>Người dùng có thể nắm được các thủ tục để đăng ký loại hình kinh doanh mình muốn thông qua trả lời của cơ quan chức năng cho người hỏi trước đó.</w:t>
      </w:r>
    </w:p>
    <w:p w:rsidR="00391142" w:rsidRPr="00391142" w:rsidRDefault="00391142" w:rsidP="00391142">
      <w:pPr>
        <w:spacing w:after="0" w:line="240" w:lineRule="auto"/>
        <w:jc w:val="both"/>
        <w:rPr>
          <w:rFonts w:eastAsia="Times New Roman"/>
          <w:szCs w:val="20"/>
          <w:lang w:val="en-US"/>
        </w:rPr>
      </w:pPr>
    </w:p>
    <w:sectPr w:rsidR="00391142" w:rsidRPr="00391142" w:rsidSect="007D222E">
      <w:pgSz w:w="11906" w:h="16838"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3D"/>
    <w:multiLevelType w:val="hybridMultilevel"/>
    <w:tmpl w:val="17DE2858"/>
    <w:lvl w:ilvl="0" w:tplc="A58441A0">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31C01C2"/>
    <w:multiLevelType w:val="hybridMultilevel"/>
    <w:tmpl w:val="1916AED4"/>
    <w:lvl w:ilvl="0" w:tplc="36D85F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D2"/>
    <w:rsid w:val="000050DD"/>
    <w:rsid w:val="000D73A3"/>
    <w:rsid w:val="00151898"/>
    <w:rsid w:val="002F2DBA"/>
    <w:rsid w:val="00391142"/>
    <w:rsid w:val="00557FD2"/>
    <w:rsid w:val="00737576"/>
    <w:rsid w:val="007D222E"/>
    <w:rsid w:val="008478BB"/>
    <w:rsid w:val="00A133EA"/>
    <w:rsid w:val="00A46011"/>
    <w:rsid w:val="00AA4486"/>
    <w:rsid w:val="00B965D8"/>
    <w:rsid w:val="00BE2E0E"/>
    <w:rsid w:val="00CB2A7F"/>
    <w:rsid w:val="00D05129"/>
    <w:rsid w:val="00E04CDD"/>
    <w:rsid w:val="00ED3E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D2"/>
    <w:rPr>
      <w:rFonts w:ascii="Tahoma" w:hAnsi="Tahoma" w:cs="Tahoma"/>
      <w:sz w:val="16"/>
      <w:szCs w:val="16"/>
    </w:rPr>
  </w:style>
  <w:style w:type="character" w:styleId="Hyperlink">
    <w:name w:val="Hyperlink"/>
    <w:basedOn w:val="DefaultParagraphFont"/>
    <w:uiPriority w:val="99"/>
    <w:unhideWhenUsed/>
    <w:rsid w:val="008478BB"/>
    <w:rPr>
      <w:color w:val="0000FF" w:themeColor="hyperlink"/>
      <w:u w:val="single"/>
    </w:rPr>
  </w:style>
  <w:style w:type="table" w:styleId="TableGrid">
    <w:name w:val="Table Grid"/>
    <w:basedOn w:val="TableNormal"/>
    <w:uiPriority w:val="39"/>
    <w:rsid w:val="00E04CDD"/>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FD2"/>
    <w:rPr>
      <w:rFonts w:ascii="Tahoma" w:hAnsi="Tahoma" w:cs="Tahoma"/>
      <w:sz w:val="16"/>
      <w:szCs w:val="16"/>
    </w:rPr>
  </w:style>
  <w:style w:type="character" w:styleId="Hyperlink">
    <w:name w:val="Hyperlink"/>
    <w:basedOn w:val="DefaultParagraphFont"/>
    <w:uiPriority w:val="99"/>
    <w:unhideWhenUsed/>
    <w:rsid w:val="008478BB"/>
    <w:rPr>
      <w:color w:val="0000FF" w:themeColor="hyperlink"/>
      <w:u w:val="single"/>
    </w:rPr>
  </w:style>
  <w:style w:type="table" w:styleId="TableGrid">
    <w:name w:val="Table Grid"/>
    <w:basedOn w:val="TableNormal"/>
    <w:uiPriority w:val="39"/>
    <w:rsid w:val="00E04CDD"/>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hatinh.gov.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NHC</cp:lastModifiedBy>
  <cp:revision>2</cp:revision>
  <dcterms:created xsi:type="dcterms:W3CDTF">2019-06-18T08:29:00Z</dcterms:created>
  <dcterms:modified xsi:type="dcterms:W3CDTF">2019-06-18T08:29:00Z</dcterms:modified>
</cp:coreProperties>
</file>